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45DA" w14:textId="0F8763CB" w:rsidR="00881BBA" w:rsidRPr="00A21E00" w:rsidRDefault="00881BBA" w:rsidP="00A21E00">
      <w:pPr>
        <w:tabs>
          <w:tab w:val="left" w:pos="142"/>
        </w:tabs>
        <w:spacing w:after="120"/>
        <w:ind w:right="-92"/>
        <w:rPr>
          <w:rFonts w:ascii="Corbel" w:hAnsi="Corbel" w:cs="Ayuthaya"/>
          <w:i/>
          <w:color w:val="1D1B11" w:themeColor="background2" w:themeShade="1A"/>
          <w:sz w:val="26"/>
          <w:szCs w:val="26"/>
        </w:rPr>
      </w:pPr>
      <w:r>
        <w:rPr>
          <w:rFonts w:ascii="Avenir Heavy" w:hAnsi="Avenir Heavy" w:cs="Ayuthaya"/>
          <w:noProof/>
          <w:color w:val="1D1B11" w:themeColor="background2" w:themeShade="1A"/>
          <w:sz w:val="28"/>
          <w:szCs w:val="28"/>
        </w:rPr>
        <w:drawing>
          <wp:inline distT="0" distB="0" distL="0" distR="0" wp14:anchorId="274C48C3" wp14:editId="348C1076">
            <wp:extent cx="1354667" cy="63639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spe copi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433" cy="66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 w:cs="Ayuthaya"/>
          <w:i/>
          <w:color w:val="1D1B11" w:themeColor="background2" w:themeShade="1A"/>
          <w:sz w:val="26"/>
          <w:szCs w:val="26"/>
        </w:rPr>
        <w:t xml:space="preserve">        </w:t>
      </w:r>
      <w:r w:rsidR="00F86101" w:rsidRPr="002B6CBB">
        <w:rPr>
          <w:rFonts w:ascii="Corbel" w:hAnsi="Corbel" w:cs="Ayuthaya"/>
          <w:i/>
          <w:color w:val="1D1B11" w:themeColor="background2" w:themeShade="1A"/>
          <w:sz w:val="26"/>
          <w:szCs w:val="26"/>
        </w:rPr>
        <w:t>Séminaire transversal de l'U</w:t>
      </w:r>
      <w:r w:rsidR="00FB7637" w:rsidRPr="002B6CBB">
        <w:rPr>
          <w:rFonts w:ascii="Corbel" w:hAnsi="Corbel" w:cs="Ayuthaya"/>
          <w:i/>
          <w:color w:val="1D1B11" w:themeColor="background2" w:themeShade="1A"/>
          <w:sz w:val="26"/>
          <w:szCs w:val="26"/>
        </w:rPr>
        <w:t>MR</w:t>
      </w:r>
      <w:r w:rsidR="00F86101" w:rsidRPr="002B6CBB">
        <w:rPr>
          <w:rFonts w:ascii="Corbel" w:hAnsi="Corbel" w:cs="Ayuthaya"/>
          <w:i/>
          <w:color w:val="1D1B11" w:themeColor="background2" w:themeShade="1A"/>
          <w:sz w:val="26"/>
          <w:szCs w:val="26"/>
        </w:rPr>
        <w:t xml:space="preserve"> 7209</w:t>
      </w:r>
      <w:r w:rsidR="00440ABC" w:rsidRPr="002B6CBB">
        <w:rPr>
          <w:rFonts w:ascii="Corbel" w:hAnsi="Corbel" w:cs="Ayuthaya"/>
          <w:i/>
          <w:color w:val="1D1B11" w:themeColor="background2" w:themeShade="1A"/>
          <w:sz w:val="26"/>
          <w:szCs w:val="26"/>
        </w:rPr>
        <w:t xml:space="preserve"> </w:t>
      </w:r>
      <w:proofErr w:type="spellStart"/>
      <w:r w:rsidR="00440ABC" w:rsidRPr="002B6CBB">
        <w:rPr>
          <w:rFonts w:ascii="Corbel" w:hAnsi="Corbel" w:cs="Ayuthaya"/>
          <w:i/>
          <w:color w:val="1D1B11" w:themeColor="background2" w:themeShade="1A"/>
          <w:sz w:val="26"/>
          <w:szCs w:val="26"/>
        </w:rPr>
        <w:t>AA</w:t>
      </w:r>
      <w:r w:rsidR="00440ABC" w:rsidRPr="002B6CBB">
        <w:rPr>
          <w:rFonts w:ascii="Corbel" w:hAnsi="Corbel" w:cs="Ayuthaya"/>
          <w:i/>
          <w:smallCaps/>
          <w:color w:val="1D1B11" w:themeColor="background2" w:themeShade="1A"/>
          <w:sz w:val="26"/>
          <w:szCs w:val="26"/>
        </w:rPr>
        <w:t>spe</w:t>
      </w:r>
      <w:proofErr w:type="spellEnd"/>
    </w:p>
    <w:p w14:paraId="4E994117" w14:textId="59A94DCB" w:rsidR="00A37CDE" w:rsidRPr="00A21E00" w:rsidRDefault="00A37CDE" w:rsidP="00881BBA">
      <w:pPr>
        <w:jc w:val="center"/>
        <w:rPr>
          <w:rFonts w:ascii="Corbel" w:eastAsia="Times New Roman" w:hAnsi="Corbel" w:cs="Times New Roman"/>
          <w:color w:val="31849B" w:themeColor="accent5" w:themeShade="BF"/>
          <w:sz w:val="32"/>
          <w:szCs w:val="32"/>
        </w:rPr>
      </w:pPr>
      <w:r w:rsidRPr="00A21E00">
        <w:rPr>
          <w:rFonts w:ascii="Corbel" w:eastAsia="Times New Roman" w:hAnsi="Corbel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  <w:t>Animaux et végétaux</w:t>
      </w:r>
      <w:r w:rsidRPr="00A21E00">
        <w:rPr>
          <w:rFonts w:ascii="Corbel" w:eastAsia="Times New Roman" w:hAnsi="Corbel" w:cs="Times New Roman"/>
          <w:b/>
          <w:bCs/>
          <w:color w:val="333399"/>
          <w:sz w:val="32"/>
          <w:szCs w:val="32"/>
          <w:shd w:val="clear" w:color="auto" w:fill="FFFFFF"/>
        </w:rPr>
        <w:t xml:space="preserve"> </w:t>
      </w:r>
      <w:r w:rsidRPr="00A21E00">
        <w:rPr>
          <w:rFonts w:ascii="Corbel" w:eastAsia="Times New Roman" w:hAnsi="Corbel" w:cs="Times New Roman"/>
          <w:b/>
          <w:bCs/>
          <w:color w:val="31849B" w:themeColor="accent5" w:themeShade="BF"/>
          <w:sz w:val="32"/>
          <w:szCs w:val="32"/>
          <w:shd w:val="clear" w:color="auto" w:fill="FFFFFF"/>
        </w:rPr>
        <w:t>familiers des humains</w:t>
      </w:r>
    </w:p>
    <w:p w14:paraId="67110359" w14:textId="0751083A" w:rsidR="00AF562C" w:rsidRPr="00A21E00" w:rsidRDefault="00A37CDE" w:rsidP="002B6CBB">
      <w:pPr>
        <w:jc w:val="center"/>
        <w:rPr>
          <w:rFonts w:ascii="Corbel" w:eastAsia="Times New Roman" w:hAnsi="Corbel" w:cs="Arial"/>
          <w:color w:val="31849B" w:themeColor="accent5" w:themeShade="BF"/>
          <w:sz w:val="28"/>
          <w:szCs w:val="28"/>
        </w:rPr>
      </w:pPr>
      <w:proofErr w:type="spellStart"/>
      <w:r w:rsidRPr="00A21E00">
        <w:rPr>
          <w:rFonts w:ascii="Corbel" w:eastAsia="Times New Roman" w:hAnsi="Corbel" w:cs="Arial"/>
          <w:color w:val="E36C0A" w:themeColor="accent6" w:themeShade="BF"/>
          <w:sz w:val="28"/>
          <w:szCs w:val="28"/>
        </w:rPr>
        <w:t>Anthropozoologie</w:t>
      </w:r>
      <w:proofErr w:type="spellEnd"/>
      <w:r w:rsidRPr="00A21E00">
        <w:rPr>
          <w:rFonts w:ascii="Corbel" w:eastAsia="Times New Roman" w:hAnsi="Corbel" w:cs="Arial"/>
          <w:color w:val="E36C0A" w:themeColor="accent6" w:themeShade="BF"/>
          <w:sz w:val="28"/>
          <w:szCs w:val="28"/>
        </w:rPr>
        <w:t xml:space="preserve"> et</w:t>
      </w:r>
      <w:r w:rsidRPr="00A21E00">
        <w:rPr>
          <w:rFonts w:ascii="Corbel" w:eastAsia="Times New Roman" w:hAnsi="Corbel" w:cs="Arial"/>
          <w:color w:val="31849B" w:themeColor="accent5" w:themeShade="BF"/>
          <w:sz w:val="28"/>
          <w:szCs w:val="28"/>
        </w:rPr>
        <w:t xml:space="preserve"> </w:t>
      </w:r>
      <w:proofErr w:type="spellStart"/>
      <w:r w:rsidRPr="00A21E00">
        <w:rPr>
          <w:rFonts w:ascii="Corbel" w:eastAsia="Times New Roman" w:hAnsi="Corbel" w:cs="Arial"/>
          <w:color w:val="31849B" w:themeColor="accent5" w:themeShade="BF"/>
          <w:sz w:val="28"/>
          <w:szCs w:val="28"/>
        </w:rPr>
        <w:t>Anthropobotanique</w:t>
      </w:r>
      <w:proofErr w:type="spellEnd"/>
    </w:p>
    <w:p w14:paraId="134E465C" w14:textId="3CEDFF47" w:rsidR="00AF562C" w:rsidRDefault="00AF562C" w:rsidP="0057068D">
      <w:pPr>
        <w:jc w:val="center"/>
        <w:rPr>
          <w:rFonts w:ascii="Corbel" w:hAnsi="Corbel"/>
          <w:sz w:val="16"/>
          <w:szCs w:val="16"/>
        </w:rPr>
      </w:pPr>
    </w:p>
    <w:p w14:paraId="1167280E" w14:textId="3D784BB8" w:rsidR="00AF562C" w:rsidRPr="002B6CBB" w:rsidRDefault="00AF562C" w:rsidP="0057068D">
      <w:pPr>
        <w:jc w:val="center"/>
        <w:rPr>
          <w:rFonts w:ascii="Corbel" w:hAnsi="Corbel"/>
          <w:sz w:val="10"/>
          <w:szCs w:val="10"/>
        </w:rPr>
      </w:pPr>
    </w:p>
    <w:p w14:paraId="4AFDB93F" w14:textId="4419111A" w:rsidR="00AF562C" w:rsidRDefault="004B544B" w:rsidP="0057068D">
      <w:pPr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</w:rPr>
        <w:drawing>
          <wp:inline distT="0" distB="0" distL="0" distR="0" wp14:anchorId="10B1DB6E" wp14:editId="7A6C17AC">
            <wp:extent cx="3829616" cy="287960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8917" cy="29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4F67" w14:textId="044F417A" w:rsidR="0057068D" w:rsidRPr="002B6CBB" w:rsidRDefault="00AF562C" w:rsidP="002B6CBB">
      <w:pPr>
        <w:jc w:val="center"/>
        <w:rPr>
          <w:rFonts w:ascii="Corbel" w:eastAsia="Times New Roman" w:hAnsi="Corbel" w:cs="Times New Roman"/>
          <w:i/>
          <w:iCs/>
          <w:sz w:val="16"/>
          <w:szCs w:val="16"/>
        </w:rPr>
      </w:pPr>
      <w:r>
        <w:rPr>
          <w:rFonts w:ascii="Corbel" w:hAnsi="Corbel"/>
          <w:i/>
          <w:iCs/>
          <w:sz w:val="16"/>
          <w:szCs w:val="16"/>
        </w:rPr>
        <w:t xml:space="preserve"> </w:t>
      </w:r>
      <w:r w:rsidR="002B6CBB">
        <w:rPr>
          <w:rFonts w:ascii="Corbel" w:eastAsia="Times New Roman" w:hAnsi="Corbel" w:cs="Times New Roman"/>
          <w:i/>
          <w:iCs/>
          <w:sz w:val="16"/>
          <w:szCs w:val="16"/>
        </w:rPr>
        <w:t xml:space="preserve">Grotte de Lascaux (Paléolithique supérieur, Dordogne). </w:t>
      </w:r>
      <w:r w:rsidR="002B6CBB" w:rsidRPr="00EE161E">
        <w:rPr>
          <w:rFonts w:ascii="Corbel" w:eastAsia="Times New Roman" w:hAnsi="Corbel" w:cs="Times New Roman"/>
          <w:i/>
          <w:iCs/>
          <w:sz w:val="16"/>
          <w:szCs w:val="16"/>
        </w:rPr>
        <w:t xml:space="preserve">Photo N. </w:t>
      </w:r>
      <w:proofErr w:type="spellStart"/>
      <w:r w:rsidR="002B6CBB" w:rsidRPr="00EE161E">
        <w:rPr>
          <w:rFonts w:ascii="Corbel" w:eastAsia="Times New Roman" w:hAnsi="Corbel" w:cs="Times New Roman"/>
          <w:i/>
          <w:iCs/>
          <w:sz w:val="16"/>
          <w:szCs w:val="16"/>
        </w:rPr>
        <w:t>Aujoulat</w:t>
      </w:r>
      <w:proofErr w:type="spellEnd"/>
    </w:p>
    <w:p w14:paraId="6FD8211C" w14:textId="77777777" w:rsidR="00846776" w:rsidRPr="00EE161E" w:rsidRDefault="00846776" w:rsidP="00846776">
      <w:pPr>
        <w:tabs>
          <w:tab w:val="left" w:pos="142"/>
        </w:tabs>
        <w:ind w:right="-91"/>
        <w:rPr>
          <w:rFonts w:ascii="Corbel" w:hAnsi="Corbel"/>
          <w:color w:val="000000" w:themeColor="text1"/>
        </w:rPr>
      </w:pPr>
    </w:p>
    <w:p w14:paraId="31B722AE" w14:textId="28D7BC84" w:rsidR="00AF562C" w:rsidRPr="00846776" w:rsidRDefault="00A716E2" w:rsidP="004B544B">
      <w:pPr>
        <w:jc w:val="center"/>
        <w:rPr>
          <w:rFonts w:ascii="Corbel" w:eastAsia="MS Mincho" w:hAnsi="Corbel" w:cs="Times New Roman"/>
          <w:b/>
          <w:bCs/>
          <w:i/>
          <w:iCs/>
          <w:color w:val="000000" w:themeColor="text1"/>
          <w:sz w:val="28"/>
          <w:szCs w:val="28"/>
        </w:rPr>
      </w:pPr>
      <w:r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 xml:space="preserve">Les relations </w:t>
      </w:r>
      <w:r w:rsidR="00FD0C05"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>h</w:t>
      </w:r>
      <w:r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>umain</w:t>
      </w:r>
      <w:r w:rsidR="0073103B"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>s</w:t>
      </w:r>
      <w:r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>/</w:t>
      </w:r>
      <w:r w:rsidR="00AF562C"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>auroch</w:t>
      </w:r>
      <w:r w:rsidR="0073103B"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>s</w:t>
      </w:r>
      <w:r w:rsidR="00A21E00"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 xml:space="preserve"> </w:t>
      </w:r>
      <w:r w:rsidR="002E2384" w:rsidRPr="00846776">
        <w:rPr>
          <w:rFonts w:ascii="Corbel" w:eastAsia="MS Mincho" w:hAnsi="Corbel" w:cs="Times New Roman"/>
          <w:b/>
          <w:bCs/>
          <w:i/>
          <w:iCs/>
          <w:color w:val="000000" w:themeColor="text1"/>
          <w:sz w:val="28"/>
          <w:szCs w:val="28"/>
        </w:rPr>
        <w:t>(</w:t>
      </w:r>
      <w:r w:rsidR="003A013D" w:rsidRPr="00846776">
        <w:rPr>
          <w:rFonts w:ascii="Corbel" w:eastAsia="MS Mincho" w:hAnsi="Corbel" w:cs="Times New Roman"/>
          <w:b/>
          <w:bCs/>
          <w:i/>
          <w:iCs/>
          <w:color w:val="000000" w:themeColor="text1"/>
          <w:sz w:val="28"/>
          <w:szCs w:val="28"/>
        </w:rPr>
        <w:t xml:space="preserve">Bos </w:t>
      </w:r>
      <w:proofErr w:type="spellStart"/>
      <w:r w:rsidR="003A013D" w:rsidRPr="00846776">
        <w:rPr>
          <w:rFonts w:ascii="Corbel" w:eastAsia="MS Mincho" w:hAnsi="Corbel" w:cs="Times New Roman"/>
          <w:b/>
          <w:bCs/>
          <w:i/>
          <w:iCs/>
          <w:color w:val="000000" w:themeColor="text1"/>
          <w:sz w:val="28"/>
          <w:szCs w:val="28"/>
        </w:rPr>
        <w:t>primigenius</w:t>
      </w:r>
      <w:proofErr w:type="spellEnd"/>
      <w:r w:rsidR="002E2384" w:rsidRPr="00846776">
        <w:rPr>
          <w:rFonts w:ascii="Corbel" w:eastAsia="MS Mincho" w:hAnsi="Corbel" w:cs="Times New Roman"/>
          <w:b/>
          <w:bCs/>
          <w:i/>
          <w:iCs/>
          <w:color w:val="000000" w:themeColor="text1"/>
          <w:sz w:val="28"/>
          <w:szCs w:val="28"/>
        </w:rPr>
        <w:t>)</w:t>
      </w:r>
      <w:r w:rsidR="004B544B" w:rsidRPr="00846776">
        <w:rPr>
          <w:rFonts w:ascii="Corbel" w:eastAsia="MS Mincho" w:hAnsi="Corbel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>et leurs expressions matérielles et symboliques</w:t>
      </w:r>
      <w:r w:rsidR="007224D2" w:rsidRPr="00846776">
        <w:rPr>
          <w:rFonts w:ascii="Corbel" w:eastAsia="MS Mincho" w:hAnsi="Corbel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DF36B35" w14:textId="03977007" w:rsidR="00846776" w:rsidRPr="00846776" w:rsidRDefault="007224D2" w:rsidP="00846776">
      <w:pPr>
        <w:tabs>
          <w:tab w:val="left" w:pos="142"/>
        </w:tabs>
        <w:ind w:right="-91"/>
        <w:jc w:val="center"/>
        <w:rPr>
          <w:rFonts w:ascii="Corbel" w:eastAsia="MS Mincho" w:hAnsi="Corbel" w:cs="Times New Roman"/>
          <w:color w:val="000000" w:themeColor="text1"/>
        </w:rPr>
      </w:pPr>
      <w:r>
        <w:rPr>
          <w:rFonts w:ascii="Corbel" w:eastAsia="MS Mincho" w:hAnsi="Corbel" w:cs="Times New Roman"/>
          <w:b/>
          <w:bCs/>
          <w:color w:val="1D1B11" w:themeColor="background2" w:themeShade="1A"/>
          <w:sz w:val="26"/>
          <w:szCs w:val="26"/>
        </w:rPr>
        <w:t xml:space="preserve"> </w:t>
      </w:r>
      <w:r w:rsidR="00846776" w:rsidRPr="00EE161E">
        <w:rPr>
          <w:rFonts w:ascii="Corbel" w:eastAsia="MS Mincho" w:hAnsi="Corbel" w:cs="Times New Roman"/>
          <w:color w:val="000000" w:themeColor="text1"/>
        </w:rPr>
        <w:t>Quatrième séance, 19 octobre 2023</w:t>
      </w:r>
      <w:r w:rsidR="00846776">
        <w:rPr>
          <w:rFonts w:ascii="Corbel" w:eastAsia="MS Mincho" w:hAnsi="Corbel" w:cs="Times New Roman"/>
          <w:color w:val="000000" w:themeColor="text1"/>
        </w:rPr>
        <w:t xml:space="preserve">. </w:t>
      </w:r>
      <w:r w:rsidR="00846776" w:rsidRPr="002B6CBB">
        <w:rPr>
          <w:rFonts w:ascii="Corbel" w:eastAsia="MS Mincho" w:hAnsi="Corbel" w:cs="Times New Roman"/>
          <w:color w:val="1D1B11" w:themeColor="background2" w:themeShade="1A"/>
        </w:rPr>
        <w:t xml:space="preserve">Appel à communication </w:t>
      </w:r>
      <w:r w:rsidR="00846776">
        <w:rPr>
          <w:rFonts w:ascii="Corbel" w:eastAsia="MS Mincho" w:hAnsi="Corbel" w:cs="Times New Roman"/>
          <w:color w:val="1D1B11" w:themeColor="background2" w:themeShade="1A"/>
        </w:rPr>
        <w:t xml:space="preserve">- </w:t>
      </w:r>
      <w:r w:rsidR="00846776" w:rsidRPr="002B6CBB">
        <w:rPr>
          <w:rFonts w:ascii="Corbel" w:eastAsia="MS Mincho" w:hAnsi="Corbel" w:cs="Times New Roman"/>
          <w:color w:val="1D1B11" w:themeColor="background2" w:themeShade="1A"/>
        </w:rPr>
        <w:t>UMR 7209</w:t>
      </w:r>
    </w:p>
    <w:p w14:paraId="243E1B34" w14:textId="77777777" w:rsidR="00AF562C" w:rsidRDefault="00AF562C" w:rsidP="002B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rFonts w:ascii="Corbel" w:eastAsia="Times New Roman" w:hAnsi="Corbel" w:cs="Courier New"/>
          <w:sz w:val="21"/>
          <w:szCs w:val="21"/>
        </w:rPr>
      </w:pPr>
    </w:p>
    <w:p w14:paraId="64489955" w14:textId="452EC411" w:rsidR="00B43E66" w:rsidRPr="00F54256" w:rsidRDefault="0044341D" w:rsidP="0031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both"/>
        <w:rPr>
          <w:rFonts w:ascii="Corbel" w:eastAsia="Times New Roman" w:hAnsi="Corbel" w:cs="Courier New"/>
          <w:color w:val="FF0000"/>
          <w:sz w:val="20"/>
          <w:szCs w:val="20"/>
        </w:rPr>
      </w:pPr>
      <w:r w:rsidRPr="002B6CBB">
        <w:rPr>
          <w:rFonts w:ascii="Corbel" w:eastAsia="Times New Roman" w:hAnsi="Corbel" w:cs="Courier New"/>
          <w:sz w:val="20"/>
          <w:szCs w:val="20"/>
        </w:rPr>
        <w:t xml:space="preserve">Placé sous le parrainage de F. </w:t>
      </w:r>
      <w:proofErr w:type="spellStart"/>
      <w:r w:rsidRPr="002B6CBB">
        <w:rPr>
          <w:rFonts w:ascii="Corbel" w:eastAsia="Times New Roman" w:hAnsi="Corbel" w:cs="Courier New"/>
          <w:sz w:val="20"/>
          <w:szCs w:val="20"/>
        </w:rPr>
        <w:t>Poplin</w:t>
      </w:r>
      <w:proofErr w:type="spellEnd"/>
      <w:r w:rsidRPr="002B6CBB">
        <w:rPr>
          <w:rFonts w:ascii="Corbel" w:eastAsia="Times New Roman" w:hAnsi="Corbel" w:cs="Courier New"/>
          <w:sz w:val="20"/>
          <w:szCs w:val="20"/>
        </w:rPr>
        <w:t xml:space="preserve"> (Directeur honoraire de l’UMR 7209 AASPE - Archéozoologie, </w:t>
      </w:r>
      <w:proofErr w:type="spellStart"/>
      <w:r w:rsidRPr="002B6CBB">
        <w:rPr>
          <w:rFonts w:ascii="Corbel" w:eastAsia="Times New Roman" w:hAnsi="Corbel" w:cs="Courier New"/>
          <w:sz w:val="20"/>
          <w:szCs w:val="20"/>
        </w:rPr>
        <w:t>Archéobotanique</w:t>
      </w:r>
      <w:proofErr w:type="spellEnd"/>
      <w:r w:rsidRPr="002B6CBB">
        <w:rPr>
          <w:rFonts w:ascii="Corbel" w:eastAsia="Times New Roman" w:hAnsi="Corbel" w:cs="Courier New"/>
          <w:sz w:val="20"/>
          <w:szCs w:val="20"/>
        </w:rPr>
        <w:t xml:space="preserve"> : société</w:t>
      </w:r>
      <w:r w:rsidR="00FE13E6" w:rsidRPr="002B6CBB">
        <w:rPr>
          <w:rFonts w:ascii="Corbel" w:eastAsia="Times New Roman" w:hAnsi="Corbel" w:cs="Courier New"/>
          <w:sz w:val="20"/>
          <w:szCs w:val="20"/>
        </w:rPr>
        <w:t>s, pratiques et environnements)</w:t>
      </w:r>
      <w:r w:rsidRPr="002B6CBB">
        <w:rPr>
          <w:rFonts w:ascii="Corbel" w:eastAsia="Times New Roman" w:hAnsi="Corbel" w:cs="Courier New"/>
          <w:sz w:val="20"/>
          <w:szCs w:val="20"/>
        </w:rPr>
        <w:t xml:space="preserve">, </w:t>
      </w:r>
      <w:r w:rsidR="00CE1301" w:rsidRPr="002B6CBB">
        <w:rPr>
          <w:rFonts w:ascii="Corbel" w:eastAsia="Times New Roman" w:hAnsi="Corbel" w:cs="Courier New"/>
          <w:sz w:val="20"/>
          <w:szCs w:val="20"/>
        </w:rPr>
        <w:t>qui a animé durant plusieurs année</w:t>
      </w:r>
      <w:r w:rsidR="00CE4BD9" w:rsidRPr="002B6CBB">
        <w:rPr>
          <w:rFonts w:ascii="Corbel" w:eastAsia="Times New Roman" w:hAnsi="Corbel" w:cs="Courier New"/>
          <w:sz w:val="20"/>
          <w:szCs w:val="20"/>
        </w:rPr>
        <w:t>s</w:t>
      </w:r>
      <w:r w:rsidR="00CE1301" w:rsidRPr="002B6CBB">
        <w:rPr>
          <w:rFonts w:ascii="Corbel" w:eastAsia="Times New Roman" w:hAnsi="Corbel" w:cs="Courier New"/>
          <w:sz w:val="20"/>
          <w:szCs w:val="20"/>
        </w:rPr>
        <w:t xml:space="preserve"> le séminaire d’</w:t>
      </w:r>
      <w:proofErr w:type="spellStart"/>
      <w:r w:rsidR="00CE1301" w:rsidRPr="002B6CBB">
        <w:rPr>
          <w:rFonts w:ascii="Corbel" w:eastAsia="Times New Roman" w:hAnsi="Corbel" w:cs="Courier New"/>
          <w:sz w:val="20"/>
          <w:szCs w:val="20"/>
        </w:rPr>
        <w:t>Anthropozoologie</w:t>
      </w:r>
      <w:proofErr w:type="spellEnd"/>
      <w:r w:rsidR="00CE1301" w:rsidRPr="002B6CBB">
        <w:rPr>
          <w:rFonts w:ascii="Corbel" w:eastAsia="Times New Roman" w:hAnsi="Corbel" w:cs="Courier New"/>
          <w:sz w:val="20"/>
          <w:szCs w:val="20"/>
        </w:rPr>
        <w:t xml:space="preserve"> au MNHN,</w:t>
      </w:r>
      <w:r w:rsidR="007164BD" w:rsidRPr="002B6CBB">
        <w:rPr>
          <w:rFonts w:ascii="Corbel" w:eastAsia="Times New Roman" w:hAnsi="Corbel" w:cs="Courier New"/>
          <w:sz w:val="20"/>
          <w:szCs w:val="20"/>
        </w:rPr>
        <w:t xml:space="preserve"> </w:t>
      </w:r>
      <w:r w:rsidRPr="002B6CBB">
        <w:rPr>
          <w:rFonts w:ascii="Corbel" w:eastAsia="Times New Roman" w:hAnsi="Corbel" w:cs="Courier New"/>
          <w:sz w:val="20"/>
          <w:szCs w:val="20"/>
        </w:rPr>
        <w:t xml:space="preserve">ce nouveau séminaire transversal de l’UMR AASPE a pour terrain de réflexion le riche champ des liens structurant la construction et l'évolution des sociétés humaines et leurs interactions avec leur environnement animal et végétal. </w:t>
      </w:r>
    </w:p>
    <w:p w14:paraId="41085156" w14:textId="77777777" w:rsidR="00B43E66" w:rsidRPr="002B6CBB" w:rsidRDefault="00B43E66" w:rsidP="00310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both"/>
        <w:rPr>
          <w:rFonts w:ascii="Corbel" w:eastAsia="Times New Roman" w:hAnsi="Corbel" w:cs="Courier New"/>
          <w:sz w:val="10"/>
          <w:szCs w:val="10"/>
        </w:rPr>
      </w:pPr>
    </w:p>
    <w:p w14:paraId="1D78C36D" w14:textId="0A895A00" w:rsidR="0044341D" w:rsidRPr="002B6CBB" w:rsidRDefault="0042541F" w:rsidP="00881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both"/>
        <w:rPr>
          <w:rFonts w:ascii="Corbel" w:eastAsia="Times New Roman" w:hAnsi="Corbel" w:cs="Courier New"/>
          <w:sz w:val="20"/>
          <w:szCs w:val="20"/>
        </w:rPr>
      </w:pPr>
      <w:r w:rsidRPr="002B6CBB">
        <w:rPr>
          <w:rFonts w:ascii="Corbel" w:eastAsia="Times New Roman" w:hAnsi="Corbel" w:cs="Courier New"/>
          <w:sz w:val="20"/>
          <w:szCs w:val="20"/>
        </w:rPr>
        <w:t>L</w:t>
      </w:r>
      <w:r w:rsidR="0044341D" w:rsidRPr="002B6CBB">
        <w:rPr>
          <w:rFonts w:ascii="Corbel" w:eastAsia="Times New Roman" w:hAnsi="Corbel" w:cs="Courier New"/>
          <w:sz w:val="20"/>
          <w:szCs w:val="20"/>
        </w:rPr>
        <w:t>es interactions étroites entre Animaux, Végétaux et Humains seront appréhendées à partir de leurs rôles souvent fondateurs tant sur le plan matériel (alimentation, médecine, artisanat, transformation et production d'équipements), socio-économique (forme d'acquisition -chasse, pêche, collecte/cueillette, élevage, agro-horticulture</w:t>
      </w:r>
      <w:r w:rsidR="009B422A" w:rsidRPr="002B6CBB">
        <w:rPr>
          <w:rFonts w:ascii="Corbel" w:eastAsia="Times New Roman" w:hAnsi="Corbel" w:cs="Courier New"/>
          <w:sz w:val="20"/>
          <w:szCs w:val="20"/>
        </w:rPr>
        <w:t>…</w:t>
      </w:r>
      <w:r w:rsidR="0044341D" w:rsidRPr="002B6CBB">
        <w:rPr>
          <w:rFonts w:ascii="Corbel" w:eastAsia="Times New Roman" w:hAnsi="Corbel" w:cs="Courier New"/>
          <w:sz w:val="20"/>
          <w:szCs w:val="20"/>
        </w:rPr>
        <w:t>], organisation [notion de territoire, action collective ou individuelle, sédentarité vs nomadisme</w:t>
      </w:r>
      <w:r w:rsidR="009B422A" w:rsidRPr="002B6CBB">
        <w:rPr>
          <w:rFonts w:ascii="Corbel" w:eastAsia="Times New Roman" w:hAnsi="Corbel" w:cs="Courier New"/>
          <w:sz w:val="20"/>
          <w:szCs w:val="20"/>
        </w:rPr>
        <w:t>…</w:t>
      </w:r>
      <w:r w:rsidR="0044341D" w:rsidRPr="002B6CBB">
        <w:rPr>
          <w:rFonts w:ascii="Corbel" w:eastAsia="Times New Roman" w:hAnsi="Corbel" w:cs="Courier New"/>
          <w:sz w:val="20"/>
          <w:szCs w:val="20"/>
        </w:rPr>
        <w:t xml:space="preserve">] que symbolique (intégration aux mythologies/cosmogonie des sociétés, pratiques cultuelles/rituelles et intrication avec les autres pratiques) et dans le domaine des savoirs populaires ou savants. Toutes ces interactions pourront être évoquées à travers l'exposé de cas précis ou dans le cadre d'une synthèse analytique. L'échelle chronologique est ouverte à toutes périodes (de la préhistoire à l'actuel) et, de ce fait, ouvre également le séminaire à tous les champs disciplinaires </w:t>
      </w:r>
      <w:r w:rsidR="00552413" w:rsidRPr="002B6CBB">
        <w:rPr>
          <w:rFonts w:ascii="Corbel" w:eastAsia="Times New Roman" w:hAnsi="Corbel" w:cs="Courier New"/>
          <w:sz w:val="20"/>
          <w:szCs w:val="20"/>
        </w:rPr>
        <w:t xml:space="preserve">ayant pour sujet d'étude les sociétés humaines </w:t>
      </w:r>
      <w:r w:rsidR="00905ADE" w:rsidRPr="002B6CBB">
        <w:rPr>
          <w:rFonts w:ascii="Corbel" w:eastAsia="Times New Roman" w:hAnsi="Corbel" w:cs="Courier New"/>
          <w:sz w:val="20"/>
          <w:szCs w:val="20"/>
        </w:rPr>
        <w:t>et</w:t>
      </w:r>
      <w:r w:rsidR="00552413" w:rsidRPr="002B6CBB">
        <w:rPr>
          <w:rFonts w:ascii="Corbel" w:eastAsia="Times New Roman" w:hAnsi="Corbel" w:cs="Courier New"/>
          <w:sz w:val="20"/>
          <w:szCs w:val="20"/>
        </w:rPr>
        <w:t xml:space="preserve"> leur</w:t>
      </w:r>
      <w:r w:rsidR="00905ADE" w:rsidRPr="002B6CBB">
        <w:rPr>
          <w:rFonts w:ascii="Corbel" w:eastAsia="Times New Roman" w:hAnsi="Corbel" w:cs="Courier New"/>
          <w:sz w:val="20"/>
          <w:szCs w:val="20"/>
        </w:rPr>
        <w:t>s</w:t>
      </w:r>
      <w:r w:rsidR="00552413" w:rsidRPr="002B6CBB">
        <w:rPr>
          <w:rFonts w:ascii="Corbel" w:eastAsia="Times New Roman" w:hAnsi="Corbel" w:cs="Courier New"/>
          <w:sz w:val="20"/>
          <w:szCs w:val="20"/>
        </w:rPr>
        <w:t xml:space="preserve"> environnement</w:t>
      </w:r>
      <w:r w:rsidR="00905ADE" w:rsidRPr="002B6CBB">
        <w:rPr>
          <w:rFonts w:ascii="Corbel" w:eastAsia="Times New Roman" w:hAnsi="Corbel" w:cs="Courier New"/>
          <w:sz w:val="20"/>
          <w:szCs w:val="20"/>
        </w:rPr>
        <w:t>s</w:t>
      </w:r>
    </w:p>
    <w:p w14:paraId="55A26F86" w14:textId="77777777" w:rsidR="00A21E00" w:rsidRPr="00486373" w:rsidRDefault="00A21E00" w:rsidP="00A21E00">
      <w:pPr>
        <w:ind w:right="284"/>
        <w:jc w:val="both"/>
        <w:rPr>
          <w:rFonts w:ascii="Corbel" w:hAnsi="Corbel"/>
          <w:b/>
          <w:sz w:val="16"/>
          <w:szCs w:val="16"/>
        </w:rPr>
      </w:pPr>
    </w:p>
    <w:p w14:paraId="05A9B807" w14:textId="4A12CC25" w:rsidR="006F3F5C" w:rsidRDefault="0044341D" w:rsidP="00881BBA">
      <w:pPr>
        <w:ind w:left="284" w:right="284"/>
        <w:jc w:val="both"/>
        <w:rPr>
          <w:rFonts w:ascii="Corbel" w:hAnsi="Corbel"/>
          <w:bCs/>
          <w:color w:val="000000" w:themeColor="text1"/>
          <w:sz w:val="20"/>
          <w:szCs w:val="20"/>
        </w:rPr>
      </w:pPr>
      <w:r w:rsidRPr="002B6CBB">
        <w:rPr>
          <w:rFonts w:ascii="Corbel" w:hAnsi="Corbel"/>
          <w:b/>
          <w:sz w:val="20"/>
          <w:szCs w:val="20"/>
        </w:rPr>
        <w:t xml:space="preserve">Les communications </w:t>
      </w:r>
      <w:r w:rsidR="00A716E2" w:rsidRPr="002B6CBB">
        <w:rPr>
          <w:rFonts w:ascii="Corbel" w:hAnsi="Corbel"/>
          <w:bCs/>
          <w:sz w:val="20"/>
          <w:szCs w:val="20"/>
        </w:rPr>
        <w:t>de 20 mn (+ 10 à 5 mn de questions) pourront être données en français ou en anglais.</w:t>
      </w:r>
      <w:r w:rsidR="006F3F5C" w:rsidRPr="002B6CBB">
        <w:rPr>
          <w:rFonts w:ascii="Corbel" w:hAnsi="Corbel"/>
          <w:bCs/>
          <w:sz w:val="20"/>
          <w:szCs w:val="20"/>
        </w:rPr>
        <w:t xml:space="preserve"> </w:t>
      </w:r>
      <w:r w:rsidR="006F3F5C" w:rsidRPr="00EE161E">
        <w:rPr>
          <w:rFonts w:ascii="Corbel" w:hAnsi="Corbel"/>
          <w:b/>
          <w:color w:val="000000" w:themeColor="text1"/>
          <w:sz w:val="20"/>
          <w:szCs w:val="20"/>
        </w:rPr>
        <w:t xml:space="preserve">Nous attendons vos propositions jusqu’au </w:t>
      </w:r>
      <w:r w:rsidR="004B544B" w:rsidRPr="00EE161E">
        <w:rPr>
          <w:rFonts w:ascii="Corbel" w:hAnsi="Corbel"/>
          <w:b/>
          <w:color w:val="FF0000"/>
          <w:sz w:val="20"/>
          <w:szCs w:val="20"/>
        </w:rPr>
        <w:t>24 février 2023</w:t>
      </w:r>
      <w:r w:rsidR="00881BBA" w:rsidRPr="00EE161E">
        <w:rPr>
          <w:rFonts w:ascii="Corbel" w:hAnsi="Corbel"/>
          <w:b/>
          <w:color w:val="FF0000"/>
          <w:sz w:val="20"/>
          <w:szCs w:val="20"/>
        </w:rPr>
        <w:t xml:space="preserve"> </w:t>
      </w:r>
      <w:r w:rsidR="00881BBA" w:rsidRPr="00EE161E">
        <w:rPr>
          <w:rFonts w:ascii="Corbel" w:hAnsi="Corbel"/>
          <w:b/>
          <w:color w:val="000000" w:themeColor="text1"/>
          <w:sz w:val="20"/>
          <w:szCs w:val="20"/>
        </w:rPr>
        <w:t xml:space="preserve">(avec le titre de votre communication et mots clefs </w:t>
      </w:r>
      <w:r w:rsidR="00881BBA" w:rsidRPr="002B6CBB">
        <w:rPr>
          <w:rFonts w:ascii="Corbel" w:hAnsi="Corbel"/>
          <w:bCs/>
          <w:color w:val="000000" w:themeColor="text1"/>
          <w:sz w:val="20"/>
          <w:szCs w:val="20"/>
        </w:rPr>
        <w:t xml:space="preserve">à : </w:t>
      </w:r>
      <w:hyperlink r:id="rId10" w:history="1">
        <w:r w:rsidR="00E33A5C" w:rsidRPr="002A6C05">
          <w:rPr>
            <w:rStyle w:val="Lienhypertexte"/>
            <w:rFonts w:ascii="Corbel" w:hAnsi="Corbel"/>
            <w:bCs/>
            <w:sz w:val="20"/>
            <w:szCs w:val="20"/>
          </w:rPr>
          <w:t>celine.bemilli@inrap.fr</w:t>
        </w:r>
      </w:hyperlink>
    </w:p>
    <w:p w14:paraId="65389DCC" w14:textId="77777777" w:rsidR="00A21E00" w:rsidRPr="00486373" w:rsidRDefault="00A21E00" w:rsidP="004B544B">
      <w:pPr>
        <w:ind w:right="284"/>
        <w:jc w:val="both"/>
        <w:rPr>
          <w:rFonts w:ascii="Corbel" w:hAnsi="Corbel"/>
          <w:sz w:val="16"/>
          <w:szCs w:val="16"/>
        </w:rPr>
      </w:pPr>
    </w:p>
    <w:p w14:paraId="4F9665F2" w14:textId="205FDA94" w:rsidR="00A21E00" w:rsidRDefault="00A716E2" w:rsidP="002B6CBB">
      <w:pPr>
        <w:ind w:left="284" w:right="284"/>
        <w:jc w:val="both"/>
        <w:rPr>
          <w:rFonts w:ascii="Corbel" w:hAnsi="Corbel"/>
          <w:sz w:val="20"/>
          <w:szCs w:val="20"/>
        </w:rPr>
      </w:pPr>
      <w:r w:rsidRPr="002B6CBB">
        <w:rPr>
          <w:rFonts w:ascii="Corbel" w:hAnsi="Corbel"/>
          <w:sz w:val="20"/>
          <w:szCs w:val="20"/>
        </w:rPr>
        <w:t xml:space="preserve">Séance </w:t>
      </w:r>
      <w:r w:rsidR="007752A3">
        <w:rPr>
          <w:rFonts w:ascii="Corbel" w:hAnsi="Corbel"/>
          <w:sz w:val="20"/>
          <w:szCs w:val="20"/>
        </w:rPr>
        <w:t xml:space="preserve">prioritairement </w:t>
      </w:r>
      <w:r w:rsidRPr="002B6CBB">
        <w:rPr>
          <w:rFonts w:ascii="Corbel" w:hAnsi="Corbel"/>
          <w:sz w:val="20"/>
          <w:szCs w:val="20"/>
        </w:rPr>
        <w:t>en présentiel</w:t>
      </w:r>
      <w:r w:rsidR="002B6CBB">
        <w:rPr>
          <w:rFonts w:ascii="Corbel" w:hAnsi="Corbel"/>
          <w:sz w:val="20"/>
          <w:szCs w:val="20"/>
        </w:rPr>
        <w:t xml:space="preserve"> </w:t>
      </w:r>
    </w:p>
    <w:p w14:paraId="52C12D31" w14:textId="50AB0867" w:rsidR="0057068D" w:rsidRPr="002B6CBB" w:rsidRDefault="00A21E00" w:rsidP="002B6CBB">
      <w:pPr>
        <w:ind w:left="284" w:right="284"/>
        <w:jc w:val="both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Organisation de la séance : </w:t>
      </w:r>
      <w:r w:rsidR="0057068D" w:rsidRPr="002B6CBB">
        <w:rPr>
          <w:rFonts w:ascii="Corbel" w:hAnsi="Corbel"/>
          <w:sz w:val="20"/>
          <w:szCs w:val="20"/>
        </w:rPr>
        <w:t xml:space="preserve">A. </w:t>
      </w:r>
      <w:proofErr w:type="spellStart"/>
      <w:r w:rsidR="0057068D" w:rsidRPr="002B6CBB">
        <w:rPr>
          <w:rFonts w:ascii="Corbel" w:hAnsi="Corbel"/>
          <w:sz w:val="20"/>
          <w:szCs w:val="20"/>
        </w:rPr>
        <w:t>Averbouh</w:t>
      </w:r>
      <w:proofErr w:type="spellEnd"/>
      <w:r w:rsidR="004B4C4E">
        <w:rPr>
          <w:rFonts w:ascii="Corbel" w:hAnsi="Corbel"/>
          <w:sz w:val="20"/>
          <w:szCs w:val="20"/>
        </w:rPr>
        <w:t xml:space="preserve">, </w:t>
      </w:r>
      <w:r w:rsidR="0057068D" w:rsidRPr="002B6CBB">
        <w:rPr>
          <w:rFonts w:ascii="Corbel" w:hAnsi="Corbel"/>
          <w:sz w:val="20"/>
          <w:szCs w:val="20"/>
        </w:rPr>
        <w:t xml:space="preserve">M. </w:t>
      </w:r>
      <w:proofErr w:type="spellStart"/>
      <w:r w:rsidR="0057068D" w:rsidRPr="002B6CBB">
        <w:rPr>
          <w:rFonts w:ascii="Corbel" w:hAnsi="Corbel"/>
          <w:sz w:val="20"/>
          <w:szCs w:val="20"/>
        </w:rPr>
        <w:t>Mashkour</w:t>
      </w:r>
      <w:proofErr w:type="spellEnd"/>
      <w:r w:rsidR="004B4C4E">
        <w:rPr>
          <w:rFonts w:ascii="Corbel" w:hAnsi="Corbel"/>
          <w:sz w:val="20"/>
          <w:szCs w:val="20"/>
        </w:rPr>
        <w:t xml:space="preserve"> et C. </w:t>
      </w:r>
      <w:proofErr w:type="spellStart"/>
      <w:r w:rsidR="004B4C4E">
        <w:rPr>
          <w:rFonts w:ascii="Corbel" w:hAnsi="Corbel"/>
          <w:sz w:val="20"/>
          <w:szCs w:val="20"/>
        </w:rPr>
        <w:t>Bemilli</w:t>
      </w:r>
      <w:proofErr w:type="spellEnd"/>
    </w:p>
    <w:sectPr w:rsidR="0057068D" w:rsidRPr="002B6CBB" w:rsidSect="00075FDB">
      <w:footerReference w:type="even" r:id="rId11"/>
      <w:footnotePr>
        <w:numFmt w:val="chicago"/>
      </w:footnotePr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CEFC" w14:textId="77777777" w:rsidR="00DA4E77" w:rsidRDefault="00DA4E77" w:rsidP="0077452B">
      <w:r>
        <w:separator/>
      </w:r>
    </w:p>
  </w:endnote>
  <w:endnote w:type="continuationSeparator" w:id="0">
    <w:p w14:paraId="6C998548" w14:textId="77777777" w:rsidR="00DA4E77" w:rsidRDefault="00DA4E77" w:rsidP="0077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EAC7" w14:textId="2B7BD1A5" w:rsidR="008C21A4" w:rsidRDefault="008C21A4" w:rsidP="0052099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0C0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1808F" w14:textId="77777777" w:rsidR="008C21A4" w:rsidRDefault="008C21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8FF7" w14:textId="77777777" w:rsidR="00DA4E77" w:rsidRDefault="00DA4E77" w:rsidP="0077452B">
      <w:r>
        <w:separator/>
      </w:r>
    </w:p>
  </w:footnote>
  <w:footnote w:type="continuationSeparator" w:id="0">
    <w:p w14:paraId="0FB6ECEB" w14:textId="77777777" w:rsidR="00DA4E77" w:rsidRDefault="00DA4E77" w:rsidP="0077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1611"/>
    <w:multiLevelType w:val="hybridMultilevel"/>
    <w:tmpl w:val="BE3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5E"/>
    <w:rsid w:val="00007E54"/>
    <w:rsid w:val="00011BD8"/>
    <w:rsid w:val="000226CF"/>
    <w:rsid w:val="00023AC6"/>
    <w:rsid w:val="00024CF9"/>
    <w:rsid w:val="00027B1F"/>
    <w:rsid w:val="00027C55"/>
    <w:rsid w:val="00027F07"/>
    <w:rsid w:val="00056B80"/>
    <w:rsid w:val="00066A1A"/>
    <w:rsid w:val="00075FDB"/>
    <w:rsid w:val="00082347"/>
    <w:rsid w:val="00085F41"/>
    <w:rsid w:val="000908BF"/>
    <w:rsid w:val="000917E5"/>
    <w:rsid w:val="00091A51"/>
    <w:rsid w:val="00093129"/>
    <w:rsid w:val="00094DF4"/>
    <w:rsid w:val="000A1072"/>
    <w:rsid w:val="000A3599"/>
    <w:rsid w:val="000A7FD7"/>
    <w:rsid w:val="000B3593"/>
    <w:rsid w:val="000C0CB2"/>
    <w:rsid w:val="000D25CC"/>
    <w:rsid w:val="000E44B2"/>
    <w:rsid w:val="000E547A"/>
    <w:rsid w:val="000F3CE9"/>
    <w:rsid w:val="001435D2"/>
    <w:rsid w:val="00152657"/>
    <w:rsid w:val="00157C8C"/>
    <w:rsid w:val="0016391D"/>
    <w:rsid w:val="00167A1E"/>
    <w:rsid w:val="00167FAC"/>
    <w:rsid w:val="001704C7"/>
    <w:rsid w:val="00180CCF"/>
    <w:rsid w:val="00195F29"/>
    <w:rsid w:val="001A066D"/>
    <w:rsid w:val="001E5D32"/>
    <w:rsid w:val="001F2B5D"/>
    <w:rsid w:val="002008E4"/>
    <w:rsid w:val="00201DD2"/>
    <w:rsid w:val="0020540B"/>
    <w:rsid w:val="0021265D"/>
    <w:rsid w:val="002276ED"/>
    <w:rsid w:val="002562AC"/>
    <w:rsid w:val="00257270"/>
    <w:rsid w:val="002610BE"/>
    <w:rsid w:val="00275B2E"/>
    <w:rsid w:val="00291BE8"/>
    <w:rsid w:val="00293B6B"/>
    <w:rsid w:val="002960A2"/>
    <w:rsid w:val="002A0713"/>
    <w:rsid w:val="002A24DD"/>
    <w:rsid w:val="002B0CF7"/>
    <w:rsid w:val="002B479D"/>
    <w:rsid w:val="002B5E88"/>
    <w:rsid w:val="002B625F"/>
    <w:rsid w:val="002B6CBB"/>
    <w:rsid w:val="002B6FD1"/>
    <w:rsid w:val="002E2384"/>
    <w:rsid w:val="002F282D"/>
    <w:rsid w:val="00302D4A"/>
    <w:rsid w:val="0030495D"/>
    <w:rsid w:val="00310E6F"/>
    <w:rsid w:val="00324128"/>
    <w:rsid w:val="003412D4"/>
    <w:rsid w:val="00352BDF"/>
    <w:rsid w:val="00377E57"/>
    <w:rsid w:val="00383597"/>
    <w:rsid w:val="003845CE"/>
    <w:rsid w:val="00390777"/>
    <w:rsid w:val="00391BF7"/>
    <w:rsid w:val="00395ECC"/>
    <w:rsid w:val="003A013D"/>
    <w:rsid w:val="003A1762"/>
    <w:rsid w:val="003A1A2A"/>
    <w:rsid w:val="003A1A7C"/>
    <w:rsid w:val="003A45A0"/>
    <w:rsid w:val="003B635E"/>
    <w:rsid w:val="003D020A"/>
    <w:rsid w:val="003E4400"/>
    <w:rsid w:val="003F38A9"/>
    <w:rsid w:val="003F6DDC"/>
    <w:rsid w:val="00402E22"/>
    <w:rsid w:val="004075DD"/>
    <w:rsid w:val="004119F3"/>
    <w:rsid w:val="00422D6D"/>
    <w:rsid w:val="0042541F"/>
    <w:rsid w:val="00434EAA"/>
    <w:rsid w:val="00436797"/>
    <w:rsid w:val="00440ABC"/>
    <w:rsid w:val="0044341D"/>
    <w:rsid w:val="00450AE4"/>
    <w:rsid w:val="004532FE"/>
    <w:rsid w:val="00456C46"/>
    <w:rsid w:val="004722AD"/>
    <w:rsid w:val="004829B0"/>
    <w:rsid w:val="00486373"/>
    <w:rsid w:val="004B4C4E"/>
    <w:rsid w:val="004B544B"/>
    <w:rsid w:val="004C625C"/>
    <w:rsid w:val="004D09DF"/>
    <w:rsid w:val="004F0D10"/>
    <w:rsid w:val="00500F62"/>
    <w:rsid w:val="00501D28"/>
    <w:rsid w:val="00512E35"/>
    <w:rsid w:val="0052099C"/>
    <w:rsid w:val="00521774"/>
    <w:rsid w:val="005262AA"/>
    <w:rsid w:val="005271FC"/>
    <w:rsid w:val="005315F3"/>
    <w:rsid w:val="00533C0A"/>
    <w:rsid w:val="00534163"/>
    <w:rsid w:val="005355C3"/>
    <w:rsid w:val="0054224A"/>
    <w:rsid w:val="00545C88"/>
    <w:rsid w:val="0055046A"/>
    <w:rsid w:val="00552413"/>
    <w:rsid w:val="0055738D"/>
    <w:rsid w:val="00563F63"/>
    <w:rsid w:val="0057068D"/>
    <w:rsid w:val="00577DCF"/>
    <w:rsid w:val="0058169D"/>
    <w:rsid w:val="00581893"/>
    <w:rsid w:val="00590FA1"/>
    <w:rsid w:val="00593B6D"/>
    <w:rsid w:val="005962C5"/>
    <w:rsid w:val="005A157D"/>
    <w:rsid w:val="005A7F00"/>
    <w:rsid w:val="005C2501"/>
    <w:rsid w:val="005C2643"/>
    <w:rsid w:val="005C34F6"/>
    <w:rsid w:val="005C46AC"/>
    <w:rsid w:val="005F1110"/>
    <w:rsid w:val="005F402E"/>
    <w:rsid w:val="00612D2A"/>
    <w:rsid w:val="006141FD"/>
    <w:rsid w:val="00620D51"/>
    <w:rsid w:val="006256C2"/>
    <w:rsid w:val="0063395C"/>
    <w:rsid w:val="00641250"/>
    <w:rsid w:val="00642038"/>
    <w:rsid w:val="0064599C"/>
    <w:rsid w:val="00646465"/>
    <w:rsid w:val="00651907"/>
    <w:rsid w:val="00655589"/>
    <w:rsid w:val="00662E9B"/>
    <w:rsid w:val="00665468"/>
    <w:rsid w:val="00680DD9"/>
    <w:rsid w:val="00682419"/>
    <w:rsid w:val="00696302"/>
    <w:rsid w:val="006A2B90"/>
    <w:rsid w:val="006A2E90"/>
    <w:rsid w:val="006A4DE9"/>
    <w:rsid w:val="006A6F57"/>
    <w:rsid w:val="006D12E5"/>
    <w:rsid w:val="006E52A0"/>
    <w:rsid w:val="006F3F5C"/>
    <w:rsid w:val="006F4A8A"/>
    <w:rsid w:val="006F60A2"/>
    <w:rsid w:val="006F60EB"/>
    <w:rsid w:val="007164BD"/>
    <w:rsid w:val="007224D2"/>
    <w:rsid w:val="0073103B"/>
    <w:rsid w:val="00737055"/>
    <w:rsid w:val="00741203"/>
    <w:rsid w:val="00744111"/>
    <w:rsid w:val="00752220"/>
    <w:rsid w:val="00763A59"/>
    <w:rsid w:val="00763DD6"/>
    <w:rsid w:val="00771DE1"/>
    <w:rsid w:val="007729A8"/>
    <w:rsid w:val="0077452B"/>
    <w:rsid w:val="00774B48"/>
    <w:rsid w:val="007752A3"/>
    <w:rsid w:val="007772BE"/>
    <w:rsid w:val="00796415"/>
    <w:rsid w:val="007D0A98"/>
    <w:rsid w:val="007D7290"/>
    <w:rsid w:val="00800C5C"/>
    <w:rsid w:val="00815DAF"/>
    <w:rsid w:val="00820F77"/>
    <w:rsid w:val="00821B56"/>
    <w:rsid w:val="00845036"/>
    <w:rsid w:val="00846776"/>
    <w:rsid w:val="008553D6"/>
    <w:rsid w:val="0085588B"/>
    <w:rsid w:val="008614B6"/>
    <w:rsid w:val="00861FA1"/>
    <w:rsid w:val="0086286C"/>
    <w:rsid w:val="008650CB"/>
    <w:rsid w:val="00870AC1"/>
    <w:rsid w:val="00880569"/>
    <w:rsid w:val="00881BBA"/>
    <w:rsid w:val="008844C7"/>
    <w:rsid w:val="00892A1E"/>
    <w:rsid w:val="008A01CF"/>
    <w:rsid w:val="008A0C35"/>
    <w:rsid w:val="008A62DC"/>
    <w:rsid w:val="008C21A4"/>
    <w:rsid w:val="008C3FC1"/>
    <w:rsid w:val="008C44D4"/>
    <w:rsid w:val="008C5438"/>
    <w:rsid w:val="008C780F"/>
    <w:rsid w:val="008D1728"/>
    <w:rsid w:val="008E4754"/>
    <w:rsid w:val="008E793D"/>
    <w:rsid w:val="008F193E"/>
    <w:rsid w:val="008F1D58"/>
    <w:rsid w:val="00902732"/>
    <w:rsid w:val="009036BE"/>
    <w:rsid w:val="00905ADE"/>
    <w:rsid w:val="00906C6C"/>
    <w:rsid w:val="00915BC3"/>
    <w:rsid w:val="00930B06"/>
    <w:rsid w:val="00934C63"/>
    <w:rsid w:val="009373DF"/>
    <w:rsid w:val="009413C4"/>
    <w:rsid w:val="00942120"/>
    <w:rsid w:val="00943385"/>
    <w:rsid w:val="0096103D"/>
    <w:rsid w:val="00972339"/>
    <w:rsid w:val="00976757"/>
    <w:rsid w:val="00976A36"/>
    <w:rsid w:val="00982F90"/>
    <w:rsid w:val="00985C12"/>
    <w:rsid w:val="00993CDA"/>
    <w:rsid w:val="009A4BFB"/>
    <w:rsid w:val="009A78A7"/>
    <w:rsid w:val="009B422A"/>
    <w:rsid w:val="009C388F"/>
    <w:rsid w:val="009C7023"/>
    <w:rsid w:val="009C7300"/>
    <w:rsid w:val="009E1AD5"/>
    <w:rsid w:val="009E4A36"/>
    <w:rsid w:val="009F2EF3"/>
    <w:rsid w:val="00A0400A"/>
    <w:rsid w:val="00A05412"/>
    <w:rsid w:val="00A21E00"/>
    <w:rsid w:val="00A23322"/>
    <w:rsid w:val="00A23EAA"/>
    <w:rsid w:val="00A25D22"/>
    <w:rsid w:val="00A37CDE"/>
    <w:rsid w:val="00A716E2"/>
    <w:rsid w:val="00A7256F"/>
    <w:rsid w:val="00A7459A"/>
    <w:rsid w:val="00A8329F"/>
    <w:rsid w:val="00A86A1B"/>
    <w:rsid w:val="00A87F57"/>
    <w:rsid w:val="00AA0B65"/>
    <w:rsid w:val="00AC3E58"/>
    <w:rsid w:val="00AC5E37"/>
    <w:rsid w:val="00AD42B2"/>
    <w:rsid w:val="00AE5804"/>
    <w:rsid w:val="00AF0604"/>
    <w:rsid w:val="00AF295B"/>
    <w:rsid w:val="00AF562C"/>
    <w:rsid w:val="00B06604"/>
    <w:rsid w:val="00B25186"/>
    <w:rsid w:val="00B25EF6"/>
    <w:rsid w:val="00B30D43"/>
    <w:rsid w:val="00B32013"/>
    <w:rsid w:val="00B37203"/>
    <w:rsid w:val="00B42CA5"/>
    <w:rsid w:val="00B43122"/>
    <w:rsid w:val="00B43E66"/>
    <w:rsid w:val="00B60FFC"/>
    <w:rsid w:val="00B73C71"/>
    <w:rsid w:val="00B74773"/>
    <w:rsid w:val="00B75CDA"/>
    <w:rsid w:val="00B76393"/>
    <w:rsid w:val="00B8079A"/>
    <w:rsid w:val="00B82283"/>
    <w:rsid w:val="00B82E47"/>
    <w:rsid w:val="00B91F79"/>
    <w:rsid w:val="00BB2B8C"/>
    <w:rsid w:val="00BB5D0D"/>
    <w:rsid w:val="00BB7427"/>
    <w:rsid w:val="00BE436E"/>
    <w:rsid w:val="00BF1BF2"/>
    <w:rsid w:val="00C04C44"/>
    <w:rsid w:val="00C114D4"/>
    <w:rsid w:val="00C14361"/>
    <w:rsid w:val="00C3206A"/>
    <w:rsid w:val="00C40777"/>
    <w:rsid w:val="00C41389"/>
    <w:rsid w:val="00C43810"/>
    <w:rsid w:val="00C46774"/>
    <w:rsid w:val="00C5433F"/>
    <w:rsid w:val="00C54A34"/>
    <w:rsid w:val="00C561B2"/>
    <w:rsid w:val="00C57BC1"/>
    <w:rsid w:val="00C86577"/>
    <w:rsid w:val="00CA28CB"/>
    <w:rsid w:val="00CA2E31"/>
    <w:rsid w:val="00CB655A"/>
    <w:rsid w:val="00CB74FE"/>
    <w:rsid w:val="00CB7F34"/>
    <w:rsid w:val="00CC3C04"/>
    <w:rsid w:val="00CC5AFD"/>
    <w:rsid w:val="00CD0290"/>
    <w:rsid w:val="00CD0E58"/>
    <w:rsid w:val="00CD583C"/>
    <w:rsid w:val="00CE1301"/>
    <w:rsid w:val="00CE4BD9"/>
    <w:rsid w:val="00CF356E"/>
    <w:rsid w:val="00D005E7"/>
    <w:rsid w:val="00D02CBB"/>
    <w:rsid w:val="00D1132D"/>
    <w:rsid w:val="00D22A3C"/>
    <w:rsid w:val="00D24D7C"/>
    <w:rsid w:val="00D35EFC"/>
    <w:rsid w:val="00D41D1D"/>
    <w:rsid w:val="00D510CF"/>
    <w:rsid w:val="00D57B9F"/>
    <w:rsid w:val="00D648AC"/>
    <w:rsid w:val="00D71EB1"/>
    <w:rsid w:val="00D7722D"/>
    <w:rsid w:val="00D84B18"/>
    <w:rsid w:val="00D87064"/>
    <w:rsid w:val="00D93854"/>
    <w:rsid w:val="00DA01B7"/>
    <w:rsid w:val="00DA4078"/>
    <w:rsid w:val="00DA4E77"/>
    <w:rsid w:val="00DA692F"/>
    <w:rsid w:val="00DC701D"/>
    <w:rsid w:val="00DC7814"/>
    <w:rsid w:val="00DD1D2B"/>
    <w:rsid w:val="00DD4EDC"/>
    <w:rsid w:val="00DF2299"/>
    <w:rsid w:val="00DF3F28"/>
    <w:rsid w:val="00DF57D9"/>
    <w:rsid w:val="00E0791B"/>
    <w:rsid w:val="00E12971"/>
    <w:rsid w:val="00E13B4A"/>
    <w:rsid w:val="00E22061"/>
    <w:rsid w:val="00E25F08"/>
    <w:rsid w:val="00E278DE"/>
    <w:rsid w:val="00E31B37"/>
    <w:rsid w:val="00E33A5C"/>
    <w:rsid w:val="00E36349"/>
    <w:rsid w:val="00E41430"/>
    <w:rsid w:val="00E46565"/>
    <w:rsid w:val="00E47533"/>
    <w:rsid w:val="00E53517"/>
    <w:rsid w:val="00E5437A"/>
    <w:rsid w:val="00E606CE"/>
    <w:rsid w:val="00E60FB3"/>
    <w:rsid w:val="00EA29FF"/>
    <w:rsid w:val="00EA5455"/>
    <w:rsid w:val="00EB10BB"/>
    <w:rsid w:val="00ED7521"/>
    <w:rsid w:val="00EE088C"/>
    <w:rsid w:val="00EE161E"/>
    <w:rsid w:val="00EE7A7E"/>
    <w:rsid w:val="00EF158D"/>
    <w:rsid w:val="00EF1D23"/>
    <w:rsid w:val="00EF38FC"/>
    <w:rsid w:val="00EF4DA3"/>
    <w:rsid w:val="00F00C6D"/>
    <w:rsid w:val="00F03B29"/>
    <w:rsid w:val="00F50184"/>
    <w:rsid w:val="00F54256"/>
    <w:rsid w:val="00F57DE2"/>
    <w:rsid w:val="00F818AC"/>
    <w:rsid w:val="00F83D14"/>
    <w:rsid w:val="00F86101"/>
    <w:rsid w:val="00F86FD5"/>
    <w:rsid w:val="00F90DC7"/>
    <w:rsid w:val="00F928D3"/>
    <w:rsid w:val="00F975EC"/>
    <w:rsid w:val="00FA5296"/>
    <w:rsid w:val="00FB7637"/>
    <w:rsid w:val="00FC068B"/>
    <w:rsid w:val="00FD0C05"/>
    <w:rsid w:val="00FD5212"/>
    <w:rsid w:val="00FE0341"/>
    <w:rsid w:val="00FE13E6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B5E5D"/>
  <w14:defaultImageDpi w14:val="300"/>
  <w15:docId w15:val="{55CE4E83-56FA-7443-8205-0B7A7B6C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="Times New Roman"/>
        <w:kern w:val="2"/>
        <w:position w:val="6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5E"/>
    <w:rPr>
      <w:rFonts w:eastAsiaTheme="minorEastAsia" w:cstheme="minorBidi"/>
      <w:kern w:val="0"/>
      <w:positio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928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F928D3"/>
  </w:style>
  <w:style w:type="character" w:customStyle="1" w:styleId="CommentaireCar">
    <w:name w:val="Commentaire Car"/>
    <w:basedOn w:val="Policepardfaut"/>
    <w:link w:val="Commentaire"/>
    <w:uiPriority w:val="99"/>
    <w:rsid w:val="00F928D3"/>
    <w:rPr>
      <w:rFonts w:eastAsiaTheme="minorEastAsia" w:cstheme="minorBidi"/>
      <w:kern w:val="0"/>
      <w:position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D3"/>
    <w:rPr>
      <w:rFonts w:eastAsiaTheme="minorEastAsia" w:cstheme="minorBidi"/>
      <w:b/>
      <w:bCs/>
      <w:kern w:val="0"/>
      <w:position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8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8D3"/>
    <w:rPr>
      <w:rFonts w:ascii="Lucida Grande" w:eastAsiaTheme="minorEastAsia" w:hAnsi="Lucida Grande" w:cs="Lucida Grande"/>
      <w:kern w:val="0"/>
      <w:position w:val="0"/>
      <w:sz w:val="18"/>
      <w:szCs w:val="18"/>
    </w:rPr>
  </w:style>
  <w:style w:type="character" w:customStyle="1" w:styleId="apple-converted-space">
    <w:name w:val="apple-converted-space"/>
    <w:basedOn w:val="Policepardfaut"/>
    <w:rsid w:val="00B60FFC"/>
  </w:style>
  <w:style w:type="character" w:customStyle="1" w:styleId="content-title">
    <w:name w:val="content-title"/>
    <w:basedOn w:val="Policepardfaut"/>
    <w:rsid w:val="00D35EFC"/>
  </w:style>
  <w:style w:type="character" w:styleId="Accentuation">
    <w:name w:val="Emphasis"/>
    <w:basedOn w:val="Policepardfaut"/>
    <w:uiPriority w:val="20"/>
    <w:qFormat/>
    <w:rsid w:val="004C625C"/>
    <w:rPr>
      <w:i/>
      <w:iCs/>
    </w:rPr>
  </w:style>
  <w:style w:type="paragraph" w:styleId="Paragraphedeliste">
    <w:name w:val="List Paragraph"/>
    <w:basedOn w:val="Normal"/>
    <w:uiPriority w:val="34"/>
    <w:qFormat/>
    <w:rsid w:val="00BB742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lev">
    <w:name w:val="Strong"/>
    <w:basedOn w:val="Policepardfaut"/>
    <w:uiPriority w:val="22"/>
    <w:qFormat/>
    <w:rsid w:val="0055046A"/>
    <w:rPr>
      <w:b/>
      <w:bCs/>
    </w:rPr>
  </w:style>
  <w:style w:type="paragraph" w:styleId="NormalWeb">
    <w:name w:val="Normal (Web)"/>
    <w:basedOn w:val="Normal"/>
    <w:uiPriority w:val="99"/>
    <w:unhideWhenUsed/>
    <w:rsid w:val="008E793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object">
    <w:name w:val="object"/>
    <w:basedOn w:val="Policepardfaut"/>
    <w:rsid w:val="008E793D"/>
  </w:style>
  <w:style w:type="character" w:styleId="Lienhypertexte">
    <w:name w:val="Hyperlink"/>
    <w:basedOn w:val="Policepardfaut"/>
    <w:uiPriority w:val="99"/>
    <w:unhideWhenUsed/>
    <w:rsid w:val="008E793D"/>
    <w:rPr>
      <w:color w:val="0000FF"/>
      <w:u w:val="single"/>
    </w:rPr>
  </w:style>
  <w:style w:type="character" w:customStyle="1" w:styleId="object-hover">
    <w:name w:val="object-hover"/>
    <w:basedOn w:val="Policepardfaut"/>
    <w:rsid w:val="00257270"/>
  </w:style>
  <w:style w:type="paragraph" w:styleId="Rvision">
    <w:name w:val="Revision"/>
    <w:hidden/>
    <w:uiPriority w:val="99"/>
    <w:semiHidden/>
    <w:rsid w:val="009F2EF3"/>
    <w:rPr>
      <w:rFonts w:eastAsiaTheme="minorEastAsia" w:cstheme="minorBidi"/>
      <w:kern w:val="0"/>
      <w:position w:val="0"/>
    </w:rPr>
  </w:style>
  <w:style w:type="paragraph" w:styleId="Pieddepage">
    <w:name w:val="footer"/>
    <w:basedOn w:val="Normal"/>
    <w:link w:val="PieddepageCar"/>
    <w:uiPriority w:val="99"/>
    <w:unhideWhenUsed/>
    <w:rsid w:val="00774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52B"/>
    <w:rPr>
      <w:rFonts w:eastAsiaTheme="minorEastAsia" w:cstheme="minorBidi"/>
      <w:kern w:val="0"/>
      <w:position w:val="0"/>
    </w:rPr>
  </w:style>
  <w:style w:type="character" w:styleId="Numrodepage">
    <w:name w:val="page number"/>
    <w:basedOn w:val="Policepardfaut"/>
    <w:uiPriority w:val="99"/>
    <w:semiHidden/>
    <w:unhideWhenUsed/>
    <w:rsid w:val="0077452B"/>
  </w:style>
  <w:style w:type="paragraph" w:styleId="En-tte">
    <w:name w:val="header"/>
    <w:basedOn w:val="Normal"/>
    <w:link w:val="En-tteCar"/>
    <w:uiPriority w:val="99"/>
    <w:unhideWhenUsed/>
    <w:rsid w:val="00774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52B"/>
    <w:rPr>
      <w:rFonts w:eastAsiaTheme="minorEastAsia" w:cstheme="minorBidi"/>
      <w:kern w:val="0"/>
      <w:position w:val="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0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0C05"/>
    <w:rPr>
      <w:rFonts w:eastAsiaTheme="minorEastAsia" w:cstheme="minorBidi"/>
      <w:kern w:val="0"/>
      <w:position w:val="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0C0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8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line.bemilli@inra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90042EA-698E-CD4D-A5B4-AB382D58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AVERBOUH</dc:creator>
  <cp:lastModifiedBy>Aurélie SALAVERT</cp:lastModifiedBy>
  <cp:revision>2</cp:revision>
  <cp:lastPrinted>2022-06-09T10:13:00Z</cp:lastPrinted>
  <dcterms:created xsi:type="dcterms:W3CDTF">2023-01-24T16:46:00Z</dcterms:created>
  <dcterms:modified xsi:type="dcterms:W3CDTF">2023-01-24T16:46:00Z</dcterms:modified>
</cp:coreProperties>
</file>